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E9" w:rsidRDefault="00EB3A3E" w:rsidP="006530E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A3E">
        <w:rPr>
          <w:rFonts w:ascii="Times New Roman" w:hAnsi="Times New Roman" w:cs="Times New Roman"/>
          <w:b/>
          <w:sz w:val="24"/>
          <w:szCs w:val="24"/>
        </w:rPr>
        <w:t>Геометрия – аннотация к рабочим программа по геометрии (7-8 класс)</w:t>
      </w:r>
    </w:p>
    <w:p w:rsidR="00EB3A3E" w:rsidRPr="00EB3A3E" w:rsidRDefault="00EB3A3E" w:rsidP="006530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разработаны</w:t>
      </w:r>
      <w:r w:rsidRPr="00EB3A3E"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EB3A3E" w:rsidRP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 xml:space="preserve"> 1.</w:t>
      </w:r>
      <w:r w:rsidRPr="00EB3A3E">
        <w:rPr>
          <w:rFonts w:ascii="Times New Roman" w:hAnsi="Times New Roman" w:cs="Times New Roman"/>
          <w:sz w:val="24"/>
          <w:szCs w:val="24"/>
        </w:rPr>
        <w:tab/>
        <w:t>Федерального закона «Об образовании в Российской Федерации» (№ 273-ФЗ от 29.12.2012 г.)</w:t>
      </w:r>
    </w:p>
    <w:p w:rsidR="00EB3A3E" w:rsidRP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>2.</w:t>
      </w:r>
      <w:r w:rsidRPr="00EB3A3E">
        <w:rPr>
          <w:rFonts w:ascii="Times New Roman" w:hAnsi="Times New Roman" w:cs="Times New Roman"/>
          <w:sz w:val="24"/>
          <w:szCs w:val="24"/>
        </w:rPr>
        <w:tab/>
        <w:t>Федерального государственного образовательного стандарта основного общего образования (Приказ Министерства образования России от 17.12.2010 г. № 1897);</w:t>
      </w:r>
    </w:p>
    <w:p w:rsidR="00EB3A3E" w:rsidRP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>3.</w:t>
      </w:r>
      <w:r w:rsidRPr="00EB3A3E">
        <w:rPr>
          <w:rFonts w:ascii="Times New Roman" w:hAnsi="Times New Roman" w:cs="Times New Roman"/>
          <w:sz w:val="24"/>
          <w:szCs w:val="24"/>
        </w:rPr>
        <w:tab/>
        <w:t>Примерной программы основного общего образования</w:t>
      </w:r>
    </w:p>
    <w:p w:rsidR="00EB3A3E" w:rsidRP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EB3A3E">
        <w:rPr>
          <w:rFonts w:ascii="Times New Roman" w:hAnsi="Times New Roman" w:cs="Times New Roman"/>
          <w:sz w:val="24"/>
          <w:szCs w:val="24"/>
        </w:rPr>
        <w:t xml:space="preserve">Авторской программы по геометрии для 7-9 классов (авторы – Л.С. </w:t>
      </w:r>
      <w:proofErr w:type="spellStart"/>
      <w:r w:rsidRPr="00EB3A3E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EB3A3E">
        <w:rPr>
          <w:rFonts w:ascii="Times New Roman" w:hAnsi="Times New Roman" w:cs="Times New Roman"/>
          <w:sz w:val="24"/>
          <w:szCs w:val="24"/>
        </w:rPr>
        <w:t>, В.Ф. Бутузов, С.Б. Кадомцев и др. – 2-е издание.</w:t>
      </w:r>
      <w:proofErr w:type="gramEnd"/>
      <w:r w:rsidRPr="00EB3A3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B3A3E">
        <w:rPr>
          <w:rFonts w:ascii="Times New Roman" w:hAnsi="Times New Roman" w:cs="Times New Roman"/>
          <w:sz w:val="24"/>
          <w:szCs w:val="24"/>
        </w:rPr>
        <w:t>М.: Просвещение, 2009).</w:t>
      </w:r>
      <w:bookmarkStart w:id="0" w:name="_GoBack"/>
      <w:bookmarkEnd w:id="0"/>
      <w:proofErr w:type="gramEnd"/>
    </w:p>
    <w:p w:rsid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>5. Основной образовательной программы МАОУ «</w:t>
      </w:r>
      <w:proofErr w:type="spellStart"/>
      <w:r w:rsidRPr="00EB3A3E">
        <w:rPr>
          <w:rFonts w:ascii="Times New Roman" w:hAnsi="Times New Roman" w:cs="Times New Roman"/>
          <w:sz w:val="24"/>
          <w:szCs w:val="24"/>
        </w:rPr>
        <w:t>Малышенская</w:t>
      </w:r>
      <w:proofErr w:type="spellEnd"/>
      <w:r w:rsidRPr="00EB3A3E">
        <w:rPr>
          <w:rFonts w:ascii="Times New Roman" w:hAnsi="Times New Roman" w:cs="Times New Roman"/>
          <w:sz w:val="24"/>
          <w:szCs w:val="24"/>
        </w:rPr>
        <w:t xml:space="preserve"> СОШ».</w:t>
      </w:r>
    </w:p>
    <w:p w:rsidR="00EB3A3E" w:rsidRP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3E">
        <w:rPr>
          <w:rFonts w:ascii="Times New Roman" w:hAnsi="Times New Roman" w:cs="Times New Roman"/>
          <w:b/>
          <w:sz w:val="24"/>
          <w:szCs w:val="24"/>
        </w:rPr>
        <w:t>Учебный комплект:</w:t>
      </w:r>
    </w:p>
    <w:p w:rsidR="00F4571C" w:rsidRDefault="00F4571C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71C">
        <w:rPr>
          <w:rFonts w:ascii="Times New Roman" w:hAnsi="Times New Roman" w:cs="Times New Roman"/>
          <w:sz w:val="24"/>
          <w:szCs w:val="24"/>
        </w:rPr>
        <w:t xml:space="preserve">Геометрия: учебник для 7-9 классов общеобразовательных учреждений. Геометрия. 7-9 классы, издательство Просвещение. </w:t>
      </w:r>
    </w:p>
    <w:p w:rsidR="00F4571C" w:rsidRPr="00F4571C" w:rsidRDefault="00F4571C" w:rsidP="006530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71C">
        <w:rPr>
          <w:rFonts w:ascii="Times New Roman" w:hAnsi="Times New Roman" w:cs="Times New Roman"/>
          <w:b/>
          <w:sz w:val="24"/>
          <w:szCs w:val="24"/>
        </w:rPr>
        <w:t>Учебный пла</w:t>
      </w:r>
      <w:proofErr w:type="gramStart"/>
      <w:r w:rsidRPr="00F4571C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F4571C">
        <w:rPr>
          <w:rFonts w:ascii="Times New Roman" w:hAnsi="Times New Roman" w:cs="Times New Roman"/>
          <w:b/>
          <w:sz w:val="24"/>
          <w:szCs w:val="24"/>
        </w:rPr>
        <w:t xml:space="preserve"> количество часов):</w:t>
      </w:r>
    </w:p>
    <w:p w:rsidR="00F4571C" w:rsidRPr="00F4571C" w:rsidRDefault="00F4571C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,8 класс- 2 часа в неделю, 68 часов в год</w:t>
      </w:r>
    </w:p>
    <w:p w:rsidR="00EB3A3E" w:rsidRP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3E">
        <w:rPr>
          <w:rFonts w:ascii="Times New Roman" w:hAnsi="Times New Roman" w:cs="Times New Roman"/>
          <w:b/>
          <w:sz w:val="24"/>
          <w:szCs w:val="24"/>
        </w:rPr>
        <w:t>Целями реализации рабочей программы являются:</w:t>
      </w:r>
    </w:p>
    <w:p w:rsid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 xml:space="preserve"> - дальнейшее развитие логического мышления и научной интуиции для изучения и моделирования процессов и явлений в природе и технике, для адаптации в современном информационном обществе; </w:t>
      </w:r>
    </w:p>
    <w:p w:rsid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>- совершенствование умений и навыков умственного труда: планирование своей работы, поиск рациональных путей её выполнения, критическую оценку результатов, самостоятельность в работе, умения аргументированно отстаивать свою точку зрения; - совершенствование навыков грамотной устной и письменной речи, умения чётко, ёмко и лаконично выражать свои мысли;</w:t>
      </w:r>
    </w:p>
    <w:p w:rsidR="00EB3A3E" w:rsidRP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3A3E">
        <w:rPr>
          <w:rFonts w:ascii="Times New Roman" w:hAnsi="Times New Roman" w:cs="Times New Roman"/>
          <w:b/>
          <w:i/>
          <w:sz w:val="24"/>
          <w:szCs w:val="24"/>
        </w:rPr>
        <w:t>Достижение поставленных целей при реализации рабочей программы предусматривает решение следующих задач:</w:t>
      </w:r>
    </w:p>
    <w:p w:rsid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 xml:space="preserve">- формирование мотивации изучения геометрии, готовность и способность </w:t>
      </w:r>
      <w:proofErr w:type="gramStart"/>
      <w:r w:rsidRPr="00EB3A3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B3A3E">
        <w:rPr>
          <w:rFonts w:ascii="Times New Roman" w:hAnsi="Times New Roman" w:cs="Times New Roman"/>
          <w:sz w:val="24"/>
          <w:szCs w:val="24"/>
        </w:rPr>
        <w:t xml:space="preserve"> к саморазвитию, личностному самоопределению, построению индивидуальной траектории изучения предмета; </w:t>
      </w:r>
    </w:p>
    <w:p w:rsid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 xml:space="preserve">- формирование у обучающихся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 </w:t>
      </w:r>
    </w:p>
    <w:p w:rsid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>- формирование специфических для геометрии стилей мышления, необходимых для полноценного функционирования в современном обществе;</w:t>
      </w:r>
    </w:p>
    <w:p w:rsid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 xml:space="preserve"> - освоение в ходе изучения геометрии специфических видов деятельности, таких как чтение и выполнение чертежей, анализ условия текстовых задач, построение доказательства при строгом аргументировании; </w:t>
      </w:r>
    </w:p>
    <w:p w:rsidR="00EB3A3E" w:rsidRDefault="00EB3A3E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lastRenderedPageBreak/>
        <w:t>- формирование умений представлять информацию в зависимости от поставленных задач в виде таблицы, схемы, чертежа, использовать компьютерные программы, Интернет при ее обработке;</w:t>
      </w:r>
    </w:p>
    <w:p w:rsidR="0036694F" w:rsidRDefault="0036694F" w:rsidP="006530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94F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p w:rsidR="00BC1389" w:rsidRDefault="00BC1389" w:rsidP="006530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10593" w:type="dxa"/>
        <w:tblInd w:w="-6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2"/>
        <w:gridCol w:w="7498"/>
        <w:gridCol w:w="2453"/>
      </w:tblGrid>
      <w:tr w:rsidR="00BC1389" w:rsidTr="00C37148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>/</w:t>
            </w:r>
            <w:proofErr w:type="spellStart"/>
            <w:r>
              <w:rPr>
                <w:rFonts w:eastAsia="Calibri"/>
                <w:lang w:eastAsia="en-US"/>
              </w:rPr>
              <w:t>п</w:t>
            </w:r>
            <w:proofErr w:type="spellEnd"/>
          </w:p>
        </w:tc>
        <w:tc>
          <w:tcPr>
            <w:tcW w:w="7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tabs>
                <w:tab w:val="left" w:pos="170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</w:t>
            </w:r>
          </w:p>
        </w:tc>
        <w:tc>
          <w:tcPr>
            <w:tcW w:w="2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часов</w:t>
            </w:r>
          </w:p>
        </w:tc>
      </w:tr>
      <w:tr w:rsidR="00BC1389" w:rsidTr="00C37148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Начальные геометрические сведения</w:t>
            </w:r>
          </w:p>
        </w:tc>
        <w:tc>
          <w:tcPr>
            <w:tcW w:w="2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</w:tr>
      <w:tr w:rsidR="00BC1389" w:rsidTr="00C37148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Треугольники</w:t>
            </w:r>
          </w:p>
        </w:tc>
        <w:tc>
          <w:tcPr>
            <w:tcW w:w="2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</w:tr>
      <w:tr w:rsidR="00BC1389" w:rsidTr="00C37148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Параллельные прямые</w:t>
            </w:r>
          </w:p>
        </w:tc>
        <w:tc>
          <w:tcPr>
            <w:tcW w:w="2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BC1389" w:rsidTr="00C37148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7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Соотношения между сторонами и углами треугольника</w:t>
            </w:r>
          </w:p>
        </w:tc>
        <w:tc>
          <w:tcPr>
            <w:tcW w:w="2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</w:tr>
      <w:tr w:rsidR="00BC1389" w:rsidTr="00C37148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Итоговое повторение</w:t>
            </w:r>
          </w:p>
        </w:tc>
        <w:tc>
          <w:tcPr>
            <w:tcW w:w="2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BC1389" w:rsidTr="00C37148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81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C1389" w:rsidRDefault="00BC1389" w:rsidP="00C37148">
            <w:pPr>
              <w:pStyle w:val="Standard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Итого</w:t>
            </w:r>
          </w:p>
        </w:tc>
        <w:tc>
          <w:tcPr>
            <w:tcW w:w="2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C1389" w:rsidRDefault="00BC1389" w:rsidP="00C37148">
            <w:pPr>
              <w:pStyle w:val="Standard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68</w:t>
            </w:r>
          </w:p>
        </w:tc>
      </w:tr>
    </w:tbl>
    <w:p w:rsidR="00BC1389" w:rsidRDefault="00BC1389" w:rsidP="006530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389" w:rsidRDefault="00BC1389" w:rsidP="006530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0" w:type="auto"/>
        <w:tblInd w:w="-20" w:type="dxa"/>
        <w:tblLayout w:type="fixed"/>
        <w:tblLook w:val="0000"/>
      </w:tblPr>
      <w:tblGrid>
        <w:gridCol w:w="954"/>
        <w:gridCol w:w="3793"/>
        <w:gridCol w:w="1417"/>
        <w:gridCol w:w="3446"/>
      </w:tblGrid>
      <w:tr w:rsidR="00BC1389" w:rsidRPr="00BC1389" w:rsidTr="00C37148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pStyle w:val="a3"/>
              <w:spacing w:after="0"/>
            </w:pPr>
            <w:r w:rsidRPr="00BC1389">
              <w:t>№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pStyle w:val="a3"/>
              <w:spacing w:after="0"/>
            </w:pPr>
            <w:r w:rsidRPr="00BC1389">
              <w:t>Темы (разделы)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pStyle w:val="a3"/>
              <w:spacing w:after="0"/>
            </w:pPr>
            <w:r w:rsidRPr="00BC1389">
              <w:t>Количество часов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pStyle w:val="a3"/>
              <w:spacing w:before="0" w:after="0"/>
            </w:pPr>
            <w:r w:rsidRPr="00BC1389">
              <w:t xml:space="preserve">Примечание. </w:t>
            </w:r>
          </w:p>
          <w:p w:rsidR="00BC1389" w:rsidRPr="00BC1389" w:rsidRDefault="00BC1389" w:rsidP="00C37148">
            <w:pPr>
              <w:pStyle w:val="a3"/>
              <w:spacing w:before="0" w:after="0"/>
            </w:pPr>
            <w:r w:rsidRPr="00BC1389">
              <w:t>В том числе</w:t>
            </w:r>
          </w:p>
          <w:p w:rsidR="00BC1389" w:rsidRPr="00BC1389" w:rsidRDefault="00BC1389" w:rsidP="00C37148">
            <w:pPr>
              <w:pStyle w:val="a3"/>
              <w:spacing w:before="0" w:after="0"/>
            </w:pPr>
            <w:r w:rsidRPr="00BC1389">
              <w:t>(практическая часть, лаб. работы и т.д.)</w:t>
            </w:r>
          </w:p>
        </w:tc>
      </w:tr>
      <w:tr w:rsidR="00BC1389" w:rsidRPr="00BC1389" w:rsidTr="00C37148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Четырёхугольники.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Контрольная работа № 1 </w:t>
            </w:r>
          </w:p>
        </w:tc>
      </w:tr>
      <w:tr w:rsidR="00BC1389" w:rsidRPr="00BC1389" w:rsidTr="00C37148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Площади фигур.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Контрольная работа  № 2 </w:t>
            </w:r>
          </w:p>
        </w:tc>
      </w:tr>
      <w:tr w:rsidR="00BC1389" w:rsidRPr="00BC1389" w:rsidTr="00C37148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Подобные треугольники.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3.  Контрольная работа № 4.</w:t>
            </w:r>
          </w:p>
        </w:tc>
      </w:tr>
      <w:tr w:rsidR="00BC1389" w:rsidRPr="00BC1389" w:rsidTr="00C37148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Окружность.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Контрольная работа № 5.</w:t>
            </w:r>
          </w:p>
        </w:tc>
      </w:tr>
      <w:tr w:rsidR="00BC1389" w:rsidRPr="00BC1389" w:rsidTr="00C37148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389" w:rsidRPr="00BC1389" w:rsidTr="00C37148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 xml:space="preserve">Итого. 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Pr="00BC1389" w:rsidRDefault="00BC1389" w:rsidP="00C3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Pr="00BC1389" w:rsidRDefault="00BC1389" w:rsidP="00BC138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3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к.р.</w:t>
            </w:r>
          </w:p>
        </w:tc>
      </w:tr>
    </w:tbl>
    <w:p w:rsidR="00BC1389" w:rsidRDefault="00BC1389" w:rsidP="006530E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30E9" w:rsidRPr="00161DBA" w:rsidRDefault="006530E9" w:rsidP="006530E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1DBA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</w:t>
      </w:r>
    </w:p>
    <w:p w:rsidR="006530E9" w:rsidRPr="00161DBA" w:rsidRDefault="006530E9" w:rsidP="006530E9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1DBA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разнообразные виды контроля  (вводный, текущий, промежуточный, тематический, итоговый). </w:t>
      </w:r>
    </w:p>
    <w:p w:rsidR="006530E9" w:rsidRDefault="006530E9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30E9" w:rsidRPr="006530E9" w:rsidRDefault="006530E9" w:rsidP="006530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30E9" w:rsidRDefault="006530E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Pr="00AD2089" w:rsidRDefault="00BC1389" w:rsidP="00BC13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r w:rsidRPr="00AD2089">
        <w:rPr>
          <w:rFonts w:ascii="Times New Roman" w:hAnsi="Times New Roman" w:cs="Times New Roman"/>
          <w:b/>
          <w:sz w:val="24"/>
          <w:szCs w:val="24"/>
        </w:rPr>
        <w:t>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</w:t>
      </w:r>
      <w:r w:rsidRPr="00AD2089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D2089">
        <w:rPr>
          <w:rFonts w:ascii="Times New Roman" w:hAnsi="Times New Roman" w:cs="Times New Roman"/>
          <w:b/>
          <w:sz w:val="24"/>
          <w:szCs w:val="24"/>
        </w:rPr>
        <w:t xml:space="preserve"> по геометрии 9 класс</w:t>
      </w:r>
    </w:p>
    <w:p w:rsidR="00BC1389" w:rsidRPr="00AD2089" w:rsidRDefault="00BC1389" w:rsidP="00BC1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Программа разработана на основе: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1.</w:t>
      </w:r>
      <w:r w:rsidRPr="00AD2089">
        <w:rPr>
          <w:rFonts w:ascii="Times New Roman" w:hAnsi="Times New Roman" w:cs="Times New Roman"/>
          <w:sz w:val="24"/>
          <w:szCs w:val="24"/>
        </w:rPr>
        <w:tab/>
        <w:t>Федерального закона «Об образовании в Российской Федерации» (№ 273-ФЗ от 29.12.2012 г.)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2.</w:t>
      </w:r>
      <w:r w:rsidRPr="00AD2089">
        <w:rPr>
          <w:rFonts w:ascii="Times New Roman" w:hAnsi="Times New Roman" w:cs="Times New Roman"/>
          <w:sz w:val="24"/>
          <w:szCs w:val="24"/>
        </w:rPr>
        <w:tab/>
        <w:t>федерального компонента государственного образовательного стандарта, утвержденного Приказом Минобразования РФ от 05 03 2004 года № 1089;</w:t>
      </w: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D208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D2089">
        <w:rPr>
          <w:rFonts w:ascii="Times New Roman" w:hAnsi="Times New Roman" w:cs="Times New Roman"/>
          <w:sz w:val="24"/>
          <w:szCs w:val="24"/>
        </w:rPr>
        <w:t xml:space="preserve">Авторской программы по геометрии для 7-9 классов (авторы – Л.С. </w:t>
      </w:r>
      <w:proofErr w:type="spellStart"/>
      <w:r w:rsidRPr="00AD2089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AD2089">
        <w:rPr>
          <w:rFonts w:ascii="Times New Roman" w:hAnsi="Times New Roman" w:cs="Times New Roman"/>
          <w:sz w:val="24"/>
          <w:szCs w:val="24"/>
        </w:rPr>
        <w:t>, В.Ф. Бутузов, С.Б. Кадомцев и др. – 2-е издание.</w:t>
      </w:r>
      <w:proofErr w:type="gramEnd"/>
      <w:r w:rsidRPr="00AD208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AD2089">
        <w:rPr>
          <w:rFonts w:ascii="Times New Roman" w:hAnsi="Times New Roman" w:cs="Times New Roman"/>
          <w:sz w:val="24"/>
          <w:szCs w:val="24"/>
        </w:rPr>
        <w:t>М.: Просвещение, 2009).</w:t>
      </w:r>
      <w:proofErr w:type="gramEnd"/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26884">
        <w:rPr>
          <w:rFonts w:ascii="Times New Roman" w:hAnsi="Times New Roman" w:cs="Times New Roman"/>
          <w:sz w:val="24"/>
          <w:szCs w:val="24"/>
        </w:rPr>
        <w:t>Учебного плана МАОУ «</w:t>
      </w:r>
      <w:proofErr w:type="spellStart"/>
      <w:r w:rsidRPr="00D26884">
        <w:rPr>
          <w:rFonts w:ascii="Times New Roman" w:hAnsi="Times New Roman" w:cs="Times New Roman"/>
          <w:sz w:val="24"/>
          <w:szCs w:val="24"/>
        </w:rPr>
        <w:t>Малышенская</w:t>
      </w:r>
      <w:proofErr w:type="spellEnd"/>
      <w:r w:rsidRPr="00D26884">
        <w:rPr>
          <w:rFonts w:ascii="Times New Roman" w:hAnsi="Times New Roman" w:cs="Times New Roman"/>
          <w:sz w:val="24"/>
          <w:szCs w:val="24"/>
        </w:rPr>
        <w:t xml:space="preserve"> СОШ» на 2018-2019 учебный год.</w:t>
      </w: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089">
        <w:rPr>
          <w:rFonts w:ascii="Times New Roman" w:hAnsi="Times New Roman" w:cs="Times New Roman"/>
          <w:b/>
          <w:sz w:val="24"/>
          <w:szCs w:val="24"/>
        </w:rPr>
        <w:t>Учебный комплект: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 xml:space="preserve">Геометрия: учебник для 7-9 классов общеобразовательных учреждений. Геометрия. 7-9 классы, издательство Просвещение. 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089">
        <w:rPr>
          <w:rFonts w:ascii="Times New Roman" w:hAnsi="Times New Roman" w:cs="Times New Roman"/>
          <w:b/>
          <w:sz w:val="24"/>
          <w:szCs w:val="24"/>
        </w:rPr>
        <w:t>Учебный пла</w:t>
      </w:r>
      <w:proofErr w:type="gramStart"/>
      <w:r w:rsidRPr="00AD2089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AD2089">
        <w:rPr>
          <w:rFonts w:ascii="Times New Roman" w:hAnsi="Times New Roman" w:cs="Times New Roman"/>
          <w:b/>
          <w:sz w:val="24"/>
          <w:szCs w:val="24"/>
        </w:rPr>
        <w:t xml:space="preserve"> количество часов):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9 класс- 2 часа в неделю, 68 часов в год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089">
        <w:rPr>
          <w:rFonts w:ascii="Times New Roman" w:hAnsi="Times New Roman" w:cs="Times New Roman"/>
          <w:b/>
          <w:sz w:val="24"/>
          <w:szCs w:val="24"/>
        </w:rPr>
        <w:t>Цель изучения:</w:t>
      </w:r>
    </w:p>
    <w:p w:rsidR="00BC1389" w:rsidRPr="00AD2089" w:rsidRDefault="00BC1389" w:rsidP="00BC13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089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</w:t>
      </w:r>
      <w:r w:rsidRPr="00AD2089">
        <w:rPr>
          <w:rFonts w:ascii="Times New Roman" w:hAnsi="Times New Roman" w:cs="Times New Roman"/>
          <w:sz w:val="24"/>
          <w:szCs w:val="24"/>
        </w:rPr>
        <w:t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BC1389" w:rsidRPr="00AD2089" w:rsidRDefault="00BC1389" w:rsidP="00BC13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089">
        <w:rPr>
          <w:rFonts w:ascii="Times New Roman" w:hAnsi="Times New Roman" w:cs="Times New Roman"/>
          <w:b/>
          <w:bCs/>
          <w:sz w:val="24"/>
          <w:szCs w:val="24"/>
        </w:rPr>
        <w:t xml:space="preserve">интеллектуальное развитие, </w:t>
      </w:r>
      <w:r w:rsidRPr="00AD2089">
        <w:rPr>
          <w:rFonts w:ascii="Times New Roman" w:hAnsi="Times New Roman" w:cs="Times New Roman"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</w:t>
      </w:r>
      <w:r w:rsidRPr="00AD2089">
        <w:rPr>
          <w:rFonts w:ascii="Times New Roman" w:hAnsi="Times New Roman" w:cs="Times New Roman"/>
          <w:sz w:val="24"/>
          <w:szCs w:val="24"/>
        </w:rPr>
        <w:softHyphen/>
        <w:t>ность мышления, интуиция, логическое мышление, элементы алгоритмической культу</w:t>
      </w:r>
      <w:r w:rsidRPr="00AD2089">
        <w:rPr>
          <w:rFonts w:ascii="Times New Roman" w:hAnsi="Times New Roman" w:cs="Times New Roman"/>
          <w:sz w:val="24"/>
          <w:szCs w:val="24"/>
        </w:rPr>
        <w:softHyphen/>
        <w:t>ры, пространственных представлений, способность к преодолению трудностей;</w:t>
      </w:r>
    </w:p>
    <w:p w:rsidR="00BC1389" w:rsidRPr="00AD2089" w:rsidRDefault="00BC1389" w:rsidP="00BC13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089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представлений </w:t>
      </w:r>
      <w:r w:rsidRPr="00AD2089">
        <w:rPr>
          <w:rFonts w:ascii="Times New Roman" w:hAnsi="Times New Roman" w:cs="Times New Roman"/>
          <w:sz w:val="24"/>
          <w:szCs w:val="24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BC1389" w:rsidRPr="00AD2089" w:rsidRDefault="00BC1389" w:rsidP="00BC13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08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воспитание </w:t>
      </w:r>
      <w:r w:rsidRPr="00AD2089">
        <w:rPr>
          <w:rFonts w:ascii="Times New Roman" w:hAnsi="Times New Roman" w:cs="Times New Roman"/>
          <w:spacing w:val="-1"/>
          <w:sz w:val="24"/>
          <w:szCs w:val="24"/>
        </w:rPr>
        <w:t xml:space="preserve">культуры личности, отношения к математике как к части общечеловеческой </w:t>
      </w:r>
      <w:r w:rsidRPr="00AD2089">
        <w:rPr>
          <w:rFonts w:ascii="Times New Roman" w:hAnsi="Times New Roman" w:cs="Times New Roman"/>
          <w:sz w:val="24"/>
          <w:szCs w:val="24"/>
        </w:rPr>
        <w:t>культуры, понимание значимости математики для научно-технического прогресса;</w:t>
      </w:r>
    </w:p>
    <w:p w:rsidR="00BC1389" w:rsidRPr="00AD2089" w:rsidRDefault="00BC1389" w:rsidP="00BC13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208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приобретение </w:t>
      </w:r>
      <w:r w:rsidRPr="00AD2089">
        <w:rPr>
          <w:rFonts w:ascii="Times New Roman" w:hAnsi="Times New Roman" w:cs="Times New Roman"/>
          <w:spacing w:val="-1"/>
          <w:sz w:val="24"/>
          <w:szCs w:val="24"/>
        </w:rPr>
        <w:t>конкретных знаний о пространстве и практически значимых умений, фор</w:t>
      </w:r>
      <w:r w:rsidRPr="00AD2089">
        <w:rPr>
          <w:rFonts w:ascii="Times New Roman" w:hAnsi="Times New Roman" w:cs="Times New Roman"/>
          <w:spacing w:val="-1"/>
          <w:sz w:val="24"/>
          <w:szCs w:val="24"/>
        </w:rPr>
        <w:softHyphen/>
        <w:t>мирование языка описания объектов окружающего мира, для развития пространственно</w:t>
      </w:r>
      <w:r w:rsidRPr="00AD2089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D2089">
        <w:rPr>
          <w:rFonts w:ascii="Times New Roman" w:hAnsi="Times New Roman" w:cs="Times New Roman"/>
          <w:sz w:val="24"/>
          <w:szCs w:val="24"/>
        </w:rPr>
        <w:t>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089">
        <w:rPr>
          <w:rFonts w:ascii="Times New Roman" w:hAnsi="Times New Roman" w:cs="Times New Roman"/>
          <w:b/>
          <w:sz w:val="24"/>
          <w:szCs w:val="24"/>
        </w:rPr>
        <w:t xml:space="preserve">        Задачи обучения: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089">
        <w:rPr>
          <w:rFonts w:ascii="Times New Roman" w:hAnsi="Times New Roman" w:cs="Times New Roman"/>
          <w:bCs/>
          <w:sz w:val="24"/>
          <w:szCs w:val="24"/>
        </w:rPr>
        <w:t>-изучить понятия вектора, движения;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2089">
        <w:rPr>
          <w:rFonts w:ascii="Times New Roman" w:hAnsi="Times New Roman" w:cs="Times New Roman"/>
          <w:bCs/>
          <w:sz w:val="24"/>
          <w:szCs w:val="24"/>
        </w:rPr>
        <w:t>-расширить понятие треугольника, окружности и круга;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-развить пространственные представления и изобразительные умения; освоить основные факты и методы планиметрии, познакомиться с простейшими пространственными телами и их свойствами;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-овладеть символическим языком математики, выработать формально-оперативные  математические умения и научиться применять их к решению геометрических задач;</w:t>
      </w: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-сформировать представления об изучаемых понятиях и методах как  важнейших средствах математического моделирования реальных  процессов и явлений.</w:t>
      </w: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Содержание: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800"/>
        <w:gridCol w:w="3861"/>
        <w:gridCol w:w="1235"/>
        <w:gridCol w:w="1303"/>
        <w:gridCol w:w="11"/>
        <w:gridCol w:w="2411"/>
      </w:tblGrid>
      <w:tr w:rsidR="00BC1389" w:rsidTr="00C37148">
        <w:trPr>
          <w:cantSplit/>
          <w:trHeight w:val="465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BC1389" w:rsidTr="00C37148">
        <w:trPr>
          <w:cantSplit/>
          <w:trHeight w:val="405"/>
        </w:trPr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Уроков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 /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</w:tr>
      <w:tr w:rsidR="00BC1389" w:rsidTr="00C37148">
        <w:trPr>
          <w:trHeight w:val="893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Векторы и координаты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</w:tr>
      <w:tr w:rsidR="00BC1389" w:rsidTr="00C37148">
        <w:trPr>
          <w:trHeight w:val="893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</w:tr>
      <w:tr w:rsidR="00BC1389" w:rsidTr="00C37148">
        <w:trPr>
          <w:trHeight w:val="898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BC1389" w:rsidTr="00C37148">
        <w:trPr>
          <w:trHeight w:val="888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</w:tr>
      <w:tr w:rsidR="00BC1389" w:rsidTr="00C37148">
        <w:trPr>
          <w:trHeight w:val="88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сведения из стереометрии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389" w:rsidTr="00C37148">
        <w:trPr>
          <w:trHeight w:val="88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аксиомах геометрии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389" w:rsidTr="00C37148">
        <w:trPr>
          <w:trHeight w:val="88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389" w:rsidTr="00C37148">
        <w:trPr>
          <w:trHeight w:val="88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C37148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2089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</w:t>
      </w:r>
    </w:p>
    <w:p w:rsidR="00BC1389" w:rsidRPr="00AD20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89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разнообразные виды контроля  (вводный, текущий, промежуточный, тематический, итоговый). </w:t>
      </w: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389" w:rsidRDefault="00BC1389" w:rsidP="00BC13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r w:rsidRPr="00EB3A3E">
        <w:rPr>
          <w:rFonts w:ascii="Times New Roman" w:hAnsi="Times New Roman" w:cs="Times New Roman"/>
          <w:b/>
          <w:sz w:val="24"/>
          <w:szCs w:val="24"/>
        </w:rPr>
        <w:t>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бочим программам по геометрии 10-11 класс</w:t>
      </w:r>
    </w:p>
    <w:p w:rsidR="00BC1389" w:rsidRDefault="00BC1389" w:rsidP="00BC13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389" w:rsidRPr="00EB3A3E" w:rsidRDefault="00BC1389" w:rsidP="00BC1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разработаны</w:t>
      </w:r>
      <w:r w:rsidRPr="00EB3A3E"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BC1389" w:rsidRPr="00EB3A3E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>1.</w:t>
      </w:r>
      <w:r w:rsidRPr="00EB3A3E">
        <w:rPr>
          <w:rFonts w:ascii="Times New Roman" w:hAnsi="Times New Roman" w:cs="Times New Roman"/>
          <w:sz w:val="24"/>
          <w:szCs w:val="24"/>
        </w:rPr>
        <w:tab/>
        <w:t>Федерального закона «Об образовании в Российской Федерации» (№ 273-ФЗ от 29.12.2012 г.)</w:t>
      </w:r>
    </w:p>
    <w:p w:rsidR="00BC1389" w:rsidRDefault="00BC1389" w:rsidP="00BC1389">
      <w:p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</w:pPr>
      <w:r w:rsidRPr="00EB3A3E">
        <w:rPr>
          <w:rFonts w:ascii="Times New Roman" w:hAnsi="Times New Roman" w:cs="Times New Roman"/>
          <w:sz w:val="24"/>
          <w:szCs w:val="24"/>
        </w:rPr>
        <w:t>2.</w:t>
      </w:r>
      <w:r w:rsidRPr="00EB3A3E">
        <w:rPr>
          <w:rFonts w:ascii="Times New Roman" w:hAnsi="Times New Roman" w:cs="Times New Roman"/>
          <w:sz w:val="24"/>
          <w:szCs w:val="24"/>
        </w:rPr>
        <w:tab/>
      </w: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Настоящая программа по геометрии для 10</w:t>
      </w:r>
      <w:r>
        <w:rPr>
          <w:rFonts w:ascii="Times New Roman" w:hAnsi="Times New Roman" w:cs="Times New Roman"/>
          <w:color w:val="333333"/>
          <w:sz w:val="24"/>
          <w:szCs w:val="24"/>
        </w:rPr>
        <w:t>-11</w:t>
      </w: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color w:val="333333"/>
          <w:sz w:val="24"/>
          <w:szCs w:val="24"/>
        </w:rPr>
        <w:t>ов</w:t>
      </w: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составлена на основе </w:t>
      </w:r>
      <w:r w:rsidRPr="005F7B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 xml:space="preserve">Федерального компонента Государственного стандарта среднего общего образования (приказ </w:t>
      </w:r>
      <w:proofErr w:type="spellStart"/>
      <w:r w:rsidRPr="005F7B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иН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 xml:space="preserve"> РФ от 05.03.2004г. № 1089).</w:t>
      </w:r>
    </w:p>
    <w:p w:rsidR="00BC1389" w:rsidRPr="00C5757F" w:rsidRDefault="00BC1389" w:rsidP="00BC1389">
      <w:p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3. П</w:t>
      </w: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римерной </w:t>
      </w:r>
      <w:r w:rsidRPr="005F7B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 xml:space="preserve">программы для общеобразовательных учреждений по геометрии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 У</w:t>
      </w: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  для 10-11 классов (составитель </w:t>
      </w:r>
      <w:proofErr w:type="spellStart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Бурмистрова</w:t>
      </w:r>
      <w:proofErr w:type="spellEnd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Т. А.</w:t>
      </w:r>
      <w:r w:rsidRPr="005F7B25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– М: «Просвещение», 2010).</w:t>
      </w:r>
      <w:r w:rsidRPr="005F7B2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26884">
        <w:rPr>
          <w:rFonts w:ascii="Times New Roman" w:hAnsi="Times New Roman" w:cs="Times New Roman"/>
          <w:sz w:val="24"/>
          <w:szCs w:val="24"/>
        </w:rPr>
        <w:t>Учебного плана МАОУ «</w:t>
      </w:r>
      <w:proofErr w:type="spellStart"/>
      <w:r w:rsidRPr="00D26884">
        <w:rPr>
          <w:rFonts w:ascii="Times New Roman" w:hAnsi="Times New Roman" w:cs="Times New Roman"/>
          <w:sz w:val="24"/>
          <w:szCs w:val="24"/>
        </w:rPr>
        <w:t>Малышенская</w:t>
      </w:r>
      <w:proofErr w:type="spellEnd"/>
      <w:r w:rsidRPr="00D26884">
        <w:rPr>
          <w:rFonts w:ascii="Times New Roman" w:hAnsi="Times New Roman" w:cs="Times New Roman"/>
          <w:sz w:val="24"/>
          <w:szCs w:val="24"/>
        </w:rPr>
        <w:t xml:space="preserve"> СОШ» на 2018-2019 учебный год.</w:t>
      </w:r>
    </w:p>
    <w:p w:rsidR="00BC1389" w:rsidRPr="00EB3A3E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3E">
        <w:rPr>
          <w:rFonts w:ascii="Times New Roman" w:hAnsi="Times New Roman" w:cs="Times New Roman"/>
          <w:b/>
          <w:sz w:val="24"/>
          <w:szCs w:val="24"/>
        </w:rPr>
        <w:t>Учебный комплект:</w:t>
      </w: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Геометрия: учебник для 10-11</w:t>
      </w:r>
      <w:r w:rsidRPr="00F4571C">
        <w:rPr>
          <w:rFonts w:ascii="Times New Roman" w:hAnsi="Times New Roman" w:cs="Times New Roman"/>
          <w:sz w:val="24"/>
          <w:szCs w:val="24"/>
        </w:rPr>
        <w:t xml:space="preserve"> классов общеобразова</w:t>
      </w:r>
      <w:r>
        <w:rPr>
          <w:rFonts w:ascii="Times New Roman" w:hAnsi="Times New Roman" w:cs="Times New Roman"/>
          <w:sz w:val="24"/>
          <w:szCs w:val="24"/>
        </w:rPr>
        <w:t>тельных учреждений. Геометрия. 10-11</w:t>
      </w:r>
      <w:r w:rsidRPr="00F4571C">
        <w:rPr>
          <w:rFonts w:ascii="Times New Roman" w:hAnsi="Times New Roman" w:cs="Times New Roman"/>
          <w:sz w:val="24"/>
          <w:szCs w:val="24"/>
        </w:rPr>
        <w:t xml:space="preserve"> классы, издательство Просвещение. </w:t>
      </w:r>
    </w:p>
    <w:p w:rsidR="00BC1389" w:rsidRPr="00F4571C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 (</w:t>
      </w:r>
      <w:r w:rsidRPr="00F4571C">
        <w:rPr>
          <w:rFonts w:ascii="Times New Roman" w:hAnsi="Times New Roman" w:cs="Times New Roman"/>
          <w:b/>
          <w:sz w:val="24"/>
          <w:szCs w:val="24"/>
        </w:rPr>
        <w:t>количество часов):</w:t>
      </w:r>
    </w:p>
    <w:p w:rsidR="00BC1389" w:rsidRPr="00F4571C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10-11 класс- 2 часа в неделю, 68 часов в год</w:t>
      </w:r>
    </w:p>
    <w:p w:rsidR="00BC1389" w:rsidRPr="006251F7" w:rsidRDefault="00BC1389" w:rsidP="00BC138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1F7">
        <w:rPr>
          <w:rFonts w:ascii="Times New Roman" w:hAnsi="Times New Roman" w:cs="Times New Roman"/>
          <w:b/>
          <w:sz w:val="24"/>
          <w:szCs w:val="24"/>
        </w:rPr>
        <w:t xml:space="preserve">Цели и задачи: </w:t>
      </w:r>
    </w:p>
    <w:p w:rsidR="00BC1389" w:rsidRPr="005F7B25" w:rsidRDefault="00BC1389" w:rsidP="00BC1389">
      <w:pPr>
        <w:numPr>
          <w:ilvl w:val="0"/>
          <w:numId w:val="3"/>
        </w:numPr>
        <w:tabs>
          <w:tab w:val="clear" w:pos="720"/>
          <w:tab w:val="num" w:pos="600"/>
        </w:tabs>
        <w:spacing w:after="0" w:line="240" w:lineRule="auto"/>
        <w:ind w:left="600" w:firstLine="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формирование </w:t>
      </w:r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представлений </w:t>
      </w:r>
      <w:r w:rsidRPr="005F7B25">
        <w:rPr>
          <w:rFonts w:ascii="Times New Roman" w:eastAsia="Times New Roman" w:hAnsi="Times New Roman" w:cs="Times New Roman"/>
          <w:bCs/>
          <w:sz w:val="24"/>
          <w:szCs w:val="24"/>
        </w:rPr>
        <w:t>об идеях и методах математики</w:t>
      </w:r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как универсальном языке науки, средстве моделирования явлений и процессов, об идеях и методах математики;</w:t>
      </w:r>
    </w:p>
    <w:p w:rsidR="00BC1389" w:rsidRPr="005F7B25" w:rsidRDefault="00BC1389" w:rsidP="00BC1389">
      <w:pPr>
        <w:numPr>
          <w:ilvl w:val="0"/>
          <w:numId w:val="3"/>
        </w:numPr>
        <w:tabs>
          <w:tab w:val="clear" w:pos="720"/>
          <w:tab w:val="num" w:pos="600"/>
        </w:tabs>
        <w:spacing w:after="0" w:line="240" w:lineRule="auto"/>
        <w:ind w:left="600" w:firstLine="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развитие </w:t>
      </w:r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деятельности;</w:t>
      </w:r>
    </w:p>
    <w:p w:rsidR="00BC1389" w:rsidRPr="005F7B25" w:rsidRDefault="00BC1389" w:rsidP="00BC1389">
      <w:pPr>
        <w:numPr>
          <w:ilvl w:val="0"/>
          <w:numId w:val="3"/>
        </w:numPr>
        <w:tabs>
          <w:tab w:val="clear" w:pos="720"/>
          <w:tab w:val="num" w:pos="600"/>
        </w:tabs>
        <w:spacing w:after="0" w:line="240" w:lineRule="auto"/>
        <w:ind w:left="60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овладение </w:t>
      </w:r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математическими знаниями и умениями, необходимыми в повседневной жизни;</w:t>
      </w:r>
      <w:r w:rsidRPr="005F7B25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BC1389" w:rsidRPr="005F7B25" w:rsidRDefault="00BC1389" w:rsidP="00BC1389">
      <w:pPr>
        <w:numPr>
          <w:ilvl w:val="0"/>
          <w:numId w:val="3"/>
        </w:numPr>
        <w:tabs>
          <w:tab w:val="clear" w:pos="720"/>
          <w:tab w:val="num" w:pos="600"/>
        </w:tabs>
        <w:spacing w:after="0" w:line="240" w:lineRule="auto"/>
        <w:ind w:left="60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воспитание</w:t>
      </w:r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BC1389" w:rsidRPr="005F7B25" w:rsidRDefault="00BC1389" w:rsidP="00BC1389">
      <w:pPr>
        <w:numPr>
          <w:ilvl w:val="0"/>
          <w:numId w:val="3"/>
        </w:numPr>
        <w:tabs>
          <w:tab w:val="clear" w:pos="720"/>
          <w:tab w:val="num" w:pos="600"/>
        </w:tabs>
        <w:spacing w:after="0" w:line="240" w:lineRule="auto"/>
        <w:ind w:left="60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интеллектуальное развитие, </w:t>
      </w:r>
      <w:r w:rsidRPr="005F7B25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BC1389" w:rsidRPr="005F7B25" w:rsidRDefault="00BC1389" w:rsidP="00BC1389">
      <w:pPr>
        <w:spacing w:after="0" w:line="240" w:lineRule="auto"/>
        <w:ind w:left="567" w:firstLine="6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sz w:val="24"/>
          <w:szCs w:val="24"/>
        </w:rPr>
        <w:t xml:space="preserve">В ходе ее достижения решаются </w:t>
      </w:r>
      <w:r w:rsidRPr="005F7B2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proofErr w:type="gramStart"/>
      <w:r w:rsidRPr="005F7B2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F7B2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End"/>
      <w:r w:rsidRPr="005F7B25">
        <w:rPr>
          <w:rFonts w:ascii="Times New Roman" w:eastAsia="Times New Roman" w:hAnsi="Times New Roman" w:cs="Times New Roman"/>
          <w:sz w:val="24"/>
          <w:szCs w:val="24"/>
        </w:rPr>
        <w:t>изучение свойств пространственных тел, формирование умения применять полученные знания для решения практических задач.</w:t>
      </w:r>
    </w:p>
    <w:p w:rsidR="00BC1389" w:rsidRPr="005F7B25" w:rsidRDefault="00BC1389" w:rsidP="00BC1389">
      <w:pPr>
        <w:spacing w:after="0" w:line="240" w:lineRule="auto"/>
        <w:ind w:left="567" w:firstLine="60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</w:t>
      </w:r>
      <w:proofErr w:type="gramStart"/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End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 свойств пространственных тел, формирование умения применять полученные знания для решения практических задач.</w:t>
      </w:r>
    </w:p>
    <w:p w:rsidR="00BC1389" w:rsidRPr="005F7B25" w:rsidRDefault="00BC1389" w:rsidP="00BC138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результате прохождения программного материала </w:t>
      </w:r>
      <w:proofErr w:type="gramStart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обучающийся</w:t>
      </w:r>
      <w:proofErr w:type="gramEnd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имеет представление о:</w:t>
      </w:r>
    </w:p>
    <w:p w:rsidR="00BC1389" w:rsidRPr="005F7B25" w:rsidRDefault="00BC1389" w:rsidP="00BC138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1).математике как универсальном языке науки, средстве моделирования явлений и процессов, об идеях и методах математики;</w:t>
      </w:r>
    </w:p>
    <w:p w:rsidR="00BC1389" w:rsidRPr="005F7B25" w:rsidRDefault="00BC1389" w:rsidP="00BC1389">
      <w:pPr>
        <w:tabs>
          <w:tab w:val="num" w:pos="709"/>
          <w:tab w:val="num" w:pos="1428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2).</w:t>
      </w:r>
      <w:proofErr w:type="gramStart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значении</w:t>
      </w:r>
      <w:proofErr w:type="gramEnd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практики и вопросов, возникающих в самой математике для формирования и развития математической науки;</w:t>
      </w:r>
    </w:p>
    <w:p w:rsidR="00BC1389" w:rsidRPr="005F7B25" w:rsidRDefault="00BC1389" w:rsidP="00BC1389">
      <w:pPr>
        <w:tabs>
          <w:tab w:val="num" w:pos="709"/>
          <w:tab w:val="num" w:pos="1428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3).универсальном </w:t>
      </w:r>
      <w:proofErr w:type="gramStart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характере</w:t>
      </w:r>
      <w:proofErr w:type="gramEnd"/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законов логики математических рассуждений, их применимости во всех областях человеческой деятельности;</w:t>
      </w:r>
    </w:p>
    <w:p w:rsidR="00BC1389" w:rsidRPr="005F7B25" w:rsidRDefault="00BC1389" w:rsidP="00BC138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знает </w:t>
      </w:r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(предметно-информационная составляющая результата образования):</w:t>
      </w: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BC1389" w:rsidRPr="005F7B25" w:rsidRDefault="00BC1389" w:rsidP="00BC138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BC1389" w:rsidRPr="005F7B25" w:rsidRDefault="00BC1389" w:rsidP="00BC138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умеет </w:t>
      </w:r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(</w:t>
      </w:r>
      <w:proofErr w:type="spellStart"/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деятельностно-коммуникативная</w:t>
      </w:r>
      <w:proofErr w:type="spellEnd"/>
      <w:r w:rsidRPr="005F7B25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составляющая результата образования):</w:t>
      </w:r>
    </w:p>
    <w:p w:rsidR="00BC1389" w:rsidRPr="005F7B25" w:rsidRDefault="00BC1389" w:rsidP="00BC1389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F7B2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овладевать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94F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класс.</w:t>
      </w:r>
    </w:p>
    <w:tbl>
      <w:tblPr>
        <w:tblpPr w:leftFromText="180" w:rightFromText="180" w:vertAnchor="page" w:horzAnchor="margin" w:tblpY="2941"/>
        <w:tblW w:w="10012" w:type="dxa"/>
        <w:tblLayout w:type="fixed"/>
        <w:tblLook w:val="0000"/>
      </w:tblPr>
      <w:tblGrid>
        <w:gridCol w:w="607"/>
        <w:gridCol w:w="7073"/>
        <w:gridCol w:w="2332"/>
      </w:tblGrid>
      <w:tr w:rsidR="00BC1389" w:rsidTr="00BC1389">
        <w:trPr>
          <w:trHeight w:val="29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tabs>
                <w:tab w:val="left" w:pos="1700"/>
              </w:tabs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C1389" w:rsidTr="00BC1389">
        <w:trPr>
          <w:trHeight w:val="29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C1389" w:rsidTr="00BC1389">
        <w:trPr>
          <w:trHeight w:val="29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BC1389" w:rsidTr="00BC1389">
        <w:trPr>
          <w:trHeight w:val="30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r>
              <w:rPr>
                <w:rFonts w:ascii="Cambria" w:hAnsi="Cambria" w:cs="Cambria"/>
                <w:bCs/>
                <w:iCs/>
                <w:sz w:val="24"/>
                <w:szCs w:val="24"/>
              </w:rPr>
              <w:t xml:space="preserve">Перпендикулярность прямых и плоскостей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BC1389" w:rsidTr="00BC1389">
        <w:trPr>
          <w:trHeight w:val="29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r>
              <w:rPr>
                <w:rFonts w:ascii="Cambria" w:hAnsi="Cambria" w:cs="Cambria"/>
                <w:bCs/>
                <w:iCs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BC1389" w:rsidTr="00BC1389">
        <w:trPr>
          <w:trHeight w:val="29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r>
              <w:rPr>
                <w:rFonts w:ascii="Cambria" w:hAnsi="Cambria" w:cs="Cambria"/>
                <w:bCs/>
                <w:iCs/>
                <w:sz w:val="24"/>
                <w:szCs w:val="24"/>
              </w:rPr>
              <w:t xml:space="preserve">Векторы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C1389" w:rsidTr="00BC1389">
        <w:trPr>
          <w:trHeight w:val="29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C1389" w:rsidTr="00BC1389">
        <w:trPr>
          <w:trHeight w:val="297"/>
        </w:trPr>
        <w:tc>
          <w:tcPr>
            <w:tcW w:w="7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1389" w:rsidRDefault="00BC1389" w:rsidP="00BC1389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389" w:rsidRDefault="00BC1389" w:rsidP="00BC1389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W w:w="663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5102"/>
        <w:gridCol w:w="1532"/>
      </w:tblGrid>
      <w:tr w:rsidR="00BC1389" w:rsidTr="00BC1389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Раздел, тема.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Кол-во часов</w:t>
            </w:r>
          </w:p>
        </w:tc>
      </w:tr>
      <w:tr w:rsidR="00BC1389" w:rsidTr="00BC1389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Метод координат в пространстве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BC1389" w:rsidTr="00BC1389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Цилиндр, конус и шар.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BC1389" w:rsidTr="00BC1389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Объёмы тел.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BC1389" w:rsidTr="00BC1389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Повторение за курс 10-11 классов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BC1389" w:rsidTr="00BC1389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C1389" w:rsidRDefault="00BC1389" w:rsidP="00C37148">
            <w:pPr>
              <w:pStyle w:val="a5"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BC1389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1389" w:rsidRPr="00161DBA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1DBA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</w:t>
      </w:r>
    </w:p>
    <w:p w:rsidR="00BC1389" w:rsidRPr="00161DBA" w:rsidRDefault="00BC1389" w:rsidP="00BC13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1DBA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разнообразные виды контроля  (вводный, текущий, промежуточный, тематический, итоговый). </w:t>
      </w:r>
    </w:p>
    <w:p w:rsidR="00BC1389" w:rsidRPr="00EB3A3E" w:rsidRDefault="00BC1389" w:rsidP="003669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C1389" w:rsidRPr="00EB3A3E" w:rsidSect="00EF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5"/>
    <w:lvl w:ilvl="0">
      <w:start w:val="5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47222A0C"/>
    <w:multiLevelType w:val="hybridMultilevel"/>
    <w:tmpl w:val="753E2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74490"/>
    <w:multiLevelType w:val="hybridMultilevel"/>
    <w:tmpl w:val="14EE2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A3E"/>
    <w:rsid w:val="0036694F"/>
    <w:rsid w:val="006530E9"/>
    <w:rsid w:val="00BC1389"/>
    <w:rsid w:val="00EB3A3E"/>
    <w:rsid w:val="00EF330A"/>
    <w:rsid w:val="00F45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C138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Normal (Web)"/>
    <w:basedOn w:val="a"/>
    <w:rsid w:val="00BC138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">
    <w:name w:val="c3"/>
    <w:basedOn w:val="a"/>
    <w:rsid w:val="00BC1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C1389"/>
  </w:style>
  <w:style w:type="character" w:customStyle="1" w:styleId="c2c7">
    <w:name w:val="c2 c7"/>
    <w:basedOn w:val="a0"/>
    <w:rsid w:val="00BC1389"/>
  </w:style>
  <w:style w:type="character" w:customStyle="1" w:styleId="c2c6">
    <w:name w:val="c2 c6"/>
    <w:basedOn w:val="a0"/>
    <w:rsid w:val="00BC1389"/>
  </w:style>
  <w:style w:type="paragraph" w:styleId="a4">
    <w:name w:val="List Paragraph"/>
    <w:basedOn w:val="a"/>
    <w:uiPriority w:val="34"/>
    <w:qFormat/>
    <w:rsid w:val="00BC1389"/>
    <w:pPr>
      <w:ind w:left="720"/>
      <w:contextualSpacing/>
    </w:pPr>
    <w:rPr>
      <w:rFonts w:eastAsiaTheme="minorEastAsia"/>
      <w:lang w:eastAsia="ru-RU"/>
    </w:rPr>
  </w:style>
  <w:style w:type="paragraph" w:styleId="a5">
    <w:name w:val="Title"/>
    <w:basedOn w:val="a"/>
    <w:link w:val="a6"/>
    <w:qFormat/>
    <w:rsid w:val="00BC1389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BC1389"/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dcterms:created xsi:type="dcterms:W3CDTF">2018-12-01T16:17:00Z</dcterms:created>
  <dcterms:modified xsi:type="dcterms:W3CDTF">2018-12-17T15:32:00Z</dcterms:modified>
</cp:coreProperties>
</file>